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96D45" w14:textId="7FD6C433" w:rsidR="00613E74" w:rsidRDefault="00613E74" w:rsidP="00613E74">
      <w:pPr>
        <w:pStyle w:val="Title"/>
        <w:jc w:val="center"/>
      </w:pPr>
      <w:r>
        <w:t>FF ADDENDUM</w:t>
      </w:r>
    </w:p>
    <w:p w14:paraId="6D31DF2C" w14:textId="7102B6A3" w:rsidR="00613E74" w:rsidRDefault="00613E74" w:rsidP="00613E74">
      <w:pPr>
        <w:pStyle w:val="Heading1"/>
      </w:pPr>
      <w:r>
        <w:t>BUY TO LET</w:t>
      </w:r>
    </w:p>
    <w:p w14:paraId="10259204" w14:textId="77777777" w:rsidR="00613E74" w:rsidRPr="00613E74" w:rsidRDefault="00613E74" w:rsidP="00613E74"/>
    <w:p w14:paraId="56FCBA38" w14:textId="3880E397" w:rsidR="00613E74" w:rsidRDefault="00613E74" w:rsidP="00613E74">
      <w:pPr>
        <w:spacing w:after="0" w:line="240" w:lineRule="auto"/>
        <w:jc w:val="center"/>
      </w:pPr>
      <w:r>
        <w:t>Checks to</w:t>
      </w:r>
      <w:r>
        <w:t xml:space="preserve"> ensure that there is no possibility that the individual</w:t>
      </w:r>
    </w:p>
    <w:p w14:paraId="57C82AA2" w14:textId="25D0D15E" w:rsidR="00613E74" w:rsidRDefault="00613E74" w:rsidP="00613E74">
      <w:pPr>
        <w:spacing w:after="0" w:line="240" w:lineRule="auto"/>
        <w:jc w:val="center"/>
      </w:pPr>
      <w:r>
        <w:t>you are dealing with is trying to “work the system”.</w:t>
      </w:r>
    </w:p>
    <w:p w14:paraId="0321B6E4" w14:textId="1C2C9810" w:rsidR="00613E74" w:rsidRDefault="00613E74" w:rsidP="00613E74">
      <w:pPr>
        <w:rPr>
          <w:b/>
          <w:bCs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222"/>
        <w:gridCol w:w="941"/>
      </w:tblGrid>
      <w:tr w:rsidR="00613E74" w:rsidRPr="00613E74" w14:paraId="2881BFF4" w14:textId="77777777" w:rsidTr="00613E74">
        <w:tc>
          <w:tcPr>
            <w:tcW w:w="8222" w:type="dxa"/>
            <w:vAlign w:val="center"/>
          </w:tcPr>
          <w:p w14:paraId="18C2F3D0" w14:textId="75D24E10" w:rsidR="00613E74" w:rsidRPr="00613E74" w:rsidRDefault="00613E74" w:rsidP="00613E74">
            <w:pPr>
              <w:rPr>
                <w:rFonts w:eastAsia="Times New Roman"/>
              </w:rPr>
            </w:pPr>
            <w:r>
              <w:rPr>
                <w:b/>
                <w:bCs/>
              </w:rPr>
              <w:t>Advice process:</w:t>
            </w:r>
          </w:p>
        </w:tc>
        <w:tc>
          <w:tcPr>
            <w:tcW w:w="941" w:type="dxa"/>
            <w:vAlign w:val="center"/>
          </w:tcPr>
          <w:p w14:paraId="0A1025AB" w14:textId="3718EF18" w:rsidR="00613E74" w:rsidRPr="00613E74" w:rsidRDefault="00613E74" w:rsidP="00613E74">
            <w:pPr>
              <w:pStyle w:val="ListParagraph"/>
              <w:ind w:left="-11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TICK WHEN DONE</w:t>
            </w:r>
          </w:p>
        </w:tc>
      </w:tr>
      <w:tr w:rsidR="00613E74" w:rsidRPr="00613E74" w14:paraId="35F15E1E" w14:textId="4AFEF8AA" w:rsidTr="00613E74">
        <w:tc>
          <w:tcPr>
            <w:tcW w:w="8222" w:type="dxa"/>
            <w:vAlign w:val="center"/>
          </w:tcPr>
          <w:p w14:paraId="63E07B91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Confirm whether the client falls into the regulated or the unregulated environment, then explain why. (Should include a full discussion of what client is trying to do, and also determine “how much the client knows”).</w:t>
            </w:r>
          </w:p>
        </w:tc>
        <w:tc>
          <w:tcPr>
            <w:tcW w:w="941" w:type="dxa"/>
            <w:vAlign w:val="center"/>
          </w:tcPr>
          <w:p w14:paraId="32967A22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2E3BDAB4" w14:textId="51D8452A" w:rsidTr="00613E74">
        <w:tc>
          <w:tcPr>
            <w:tcW w:w="8222" w:type="dxa"/>
            <w:vAlign w:val="center"/>
          </w:tcPr>
          <w:p w14:paraId="07B462B8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Assuming a CBTL, Confirm client status in relation to the BTL, does he / she understand that in the event that the tenant defaults, that the mortgage payment still needs to be found</w:t>
            </w:r>
          </w:p>
        </w:tc>
        <w:tc>
          <w:tcPr>
            <w:tcW w:w="941" w:type="dxa"/>
            <w:vAlign w:val="center"/>
          </w:tcPr>
          <w:p w14:paraId="70E23BCA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00013176" w14:textId="321CA4ED" w:rsidTr="00613E74">
        <w:tc>
          <w:tcPr>
            <w:tcW w:w="8222" w:type="dxa"/>
            <w:vAlign w:val="center"/>
          </w:tcPr>
          <w:p w14:paraId="4941E529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Check if they have every rented out a property before, even if a long time ago, this could affect CBTL status</w:t>
            </w:r>
          </w:p>
        </w:tc>
        <w:tc>
          <w:tcPr>
            <w:tcW w:w="941" w:type="dxa"/>
            <w:vAlign w:val="center"/>
          </w:tcPr>
          <w:p w14:paraId="0FEFEB59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689856F8" w14:textId="0224613E" w:rsidTr="00613E74">
        <w:tc>
          <w:tcPr>
            <w:tcW w:w="8222" w:type="dxa"/>
            <w:vAlign w:val="center"/>
          </w:tcPr>
          <w:p w14:paraId="48D32DFE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Do they have their own property, mortgaged or not?</w:t>
            </w:r>
          </w:p>
        </w:tc>
        <w:tc>
          <w:tcPr>
            <w:tcW w:w="941" w:type="dxa"/>
            <w:vAlign w:val="center"/>
          </w:tcPr>
          <w:p w14:paraId="48B34BEF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2B880CBF" w14:textId="2174E373" w:rsidTr="00613E74">
        <w:tc>
          <w:tcPr>
            <w:tcW w:w="8222" w:type="dxa"/>
            <w:vAlign w:val="center"/>
          </w:tcPr>
          <w:p w14:paraId="374D4CCC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Any previous issues with mortgages. </w:t>
            </w:r>
          </w:p>
        </w:tc>
        <w:tc>
          <w:tcPr>
            <w:tcW w:w="941" w:type="dxa"/>
            <w:vAlign w:val="center"/>
          </w:tcPr>
          <w:p w14:paraId="1C46722B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3068AAAC" w14:textId="5596A8B9" w:rsidTr="00613E74">
        <w:tc>
          <w:tcPr>
            <w:tcW w:w="8222" w:type="dxa"/>
            <w:vAlign w:val="center"/>
          </w:tcPr>
          <w:p w14:paraId="1D5DBEAD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Does the client have, or has investigations been made, as to the rental market in the specific area – average rents, yields etc rental income needs to exceed the mortgage payment – could be up to 145%. </w:t>
            </w:r>
          </w:p>
        </w:tc>
        <w:tc>
          <w:tcPr>
            <w:tcW w:w="941" w:type="dxa"/>
            <w:vAlign w:val="center"/>
          </w:tcPr>
          <w:p w14:paraId="0FD39787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4DAB68B3" w14:textId="4368D31C" w:rsidTr="00613E74">
        <w:tc>
          <w:tcPr>
            <w:tcW w:w="8222" w:type="dxa"/>
            <w:vAlign w:val="center"/>
          </w:tcPr>
          <w:p w14:paraId="3A684853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Is the expected rental realistic.</w:t>
            </w:r>
          </w:p>
        </w:tc>
        <w:tc>
          <w:tcPr>
            <w:tcW w:w="941" w:type="dxa"/>
            <w:vAlign w:val="center"/>
          </w:tcPr>
          <w:p w14:paraId="2777B470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7D0048DC" w14:textId="3651E94E" w:rsidTr="00613E74">
        <w:tc>
          <w:tcPr>
            <w:tcW w:w="8222" w:type="dxa"/>
            <w:vAlign w:val="center"/>
          </w:tcPr>
          <w:p w14:paraId="43DC7EFB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Credit reference report to be obtained on the client or provided by the client. </w:t>
            </w:r>
          </w:p>
        </w:tc>
        <w:tc>
          <w:tcPr>
            <w:tcW w:w="941" w:type="dxa"/>
            <w:vAlign w:val="center"/>
          </w:tcPr>
          <w:p w14:paraId="7F702D26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5D013F4F" w14:textId="0D810684" w:rsidTr="00613E74">
        <w:tc>
          <w:tcPr>
            <w:tcW w:w="8222" w:type="dxa"/>
            <w:vAlign w:val="center"/>
          </w:tcPr>
          <w:p w14:paraId="0EF80C6C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Is the property of the best type, 1,2,3,4 bed etc</w:t>
            </w:r>
          </w:p>
        </w:tc>
        <w:tc>
          <w:tcPr>
            <w:tcW w:w="941" w:type="dxa"/>
            <w:vAlign w:val="center"/>
          </w:tcPr>
          <w:p w14:paraId="29E3A53C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111876E7" w14:textId="1D46B9E1" w:rsidTr="00613E74">
        <w:tc>
          <w:tcPr>
            <w:tcW w:w="8222" w:type="dxa"/>
            <w:vAlign w:val="center"/>
          </w:tcPr>
          <w:p w14:paraId="13E69CC2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Is the client going to use a rental agency or manage it themselves? In the event they are to manage themselves, this could be a warning that it could be rented to family and not to usual type tenants, as this will keep prying eyes away. </w:t>
            </w:r>
          </w:p>
        </w:tc>
        <w:tc>
          <w:tcPr>
            <w:tcW w:w="941" w:type="dxa"/>
            <w:vAlign w:val="center"/>
          </w:tcPr>
          <w:p w14:paraId="3D55A05D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055A763D" w14:textId="18F5EF65" w:rsidTr="00613E74">
        <w:tc>
          <w:tcPr>
            <w:tcW w:w="8222" w:type="dxa"/>
            <w:vAlign w:val="center"/>
          </w:tcPr>
          <w:p w14:paraId="729626C6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Obtain an estimate from a reputable letting agent as to the expected rental</w:t>
            </w:r>
          </w:p>
        </w:tc>
        <w:tc>
          <w:tcPr>
            <w:tcW w:w="941" w:type="dxa"/>
            <w:vAlign w:val="center"/>
          </w:tcPr>
          <w:p w14:paraId="2DEDC6D7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391CE920" w14:textId="15F1F515" w:rsidTr="00613E74">
        <w:tc>
          <w:tcPr>
            <w:tcW w:w="8222" w:type="dxa"/>
            <w:vAlign w:val="center"/>
          </w:tcPr>
          <w:p w14:paraId="7A76C2D2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Establish the client’s asset position, do they have emergency funds available to complete repairs on the property etc</w:t>
            </w:r>
          </w:p>
        </w:tc>
        <w:tc>
          <w:tcPr>
            <w:tcW w:w="941" w:type="dxa"/>
            <w:vAlign w:val="center"/>
          </w:tcPr>
          <w:p w14:paraId="7E53EB56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163C0337" w14:textId="747831BC" w:rsidTr="00613E74">
        <w:tc>
          <w:tcPr>
            <w:tcW w:w="8222" w:type="dxa"/>
            <w:vAlign w:val="center"/>
          </w:tcPr>
          <w:p w14:paraId="25284DC3" w14:textId="2009BB1E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Plans for repayment of the mortgage if done on interest only. (usually sale of property?)</w:t>
            </w:r>
          </w:p>
        </w:tc>
        <w:tc>
          <w:tcPr>
            <w:tcW w:w="941" w:type="dxa"/>
            <w:vAlign w:val="center"/>
          </w:tcPr>
          <w:p w14:paraId="4218DDED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  <w:tr w:rsidR="00613E74" w:rsidRPr="00613E74" w14:paraId="0F5670D9" w14:textId="4F06A4D7" w:rsidTr="00613E74">
        <w:tc>
          <w:tcPr>
            <w:tcW w:w="8222" w:type="dxa"/>
            <w:vAlign w:val="center"/>
          </w:tcPr>
          <w:p w14:paraId="17541280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Formal client declaration on file that he is not going to rent property out to family. </w:t>
            </w:r>
          </w:p>
        </w:tc>
        <w:tc>
          <w:tcPr>
            <w:tcW w:w="941" w:type="dxa"/>
            <w:vAlign w:val="center"/>
          </w:tcPr>
          <w:p w14:paraId="4CEE9A7B" w14:textId="77777777" w:rsidR="00613E74" w:rsidRPr="00613E74" w:rsidRDefault="00613E74" w:rsidP="00613E74">
            <w:pPr>
              <w:pStyle w:val="ListParagraph"/>
              <w:rPr>
                <w:rFonts w:eastAsia="Times New Roman"/>
              </w:rPr>
            </w:pPr>
          </w:p>
        </w:tc>
      </w:tr>
    </w:tbl>
    <w:p w14:paraId="177C5584" w14:textId="77777777" w:rsidR="00613E74" w:rsidRDefault="00613E74" w:rsidP="00613E74"/>
    <w:p w14:paraId="17E955EA" w14:textId="6AB3062F" w:rsidR="00613E74" w:rsidRDefault="00613E74" w:rsidP="00613E74">
      <w:r>
        <w:t xml:space="preserve">Although you are not permitted to actually ADVISE a client if a BTL or LTB is a good proposition, you are able to ensure that you have discussed all aspects of the proposed solution. </w:t>
      </w:r>
    </w:p>
    <w:p w14:paraId="710135C1" w14:textId="5678108B" w:rsidR="00613E74" w:rsidRDefault="00613E74" w:rsidP="00613E74"/>
    <w:p w14:paraId="571F7FD5" w14:textId="77777777" w:rsidR="00613E74" w:rsidRDefault="00613E74" w:rsidP="00613E74"/>
    <w:p w14:paraId="79517DA3" w14:textId="77777777" w:rsidR="00613E74" w:rsidRDefault="00613E74" w:rsidP="00613E74">
      <w:pPr>
        <w:sectPr w:rsidR="00613E74" w:rsidSect="00613E74">
          <w:pgSz w:w="11906" w:h="16838"/>
          <w:pgMar w:top="568" w:right="1440" w:bottom="1440" w:left="1440" w:header="708" w:footer="708" w:gutter="0"/>
          <w:cols w:space="708"/>
          <w:docGrid w:linePitch="360"/>
        </w:sectPr>
      </w:pPr>
    </w:p>
    <w:p w14:paraId="0B7E8237" w14:textId="77777777" w:rsidR="00613E74" w:rsidRDefault="00613E74" w:rsidP="00613E74">
      <w:pPr>
        <w:pStyle w:val="Heading1"/>
      </w:pPr>
    </w:p>
    <w:p w14:paraId="076F58C2" w14:textId="0F56276A" w:rsidR="00613E74" w:rsidRDefault="00613E74" w:rsidP="00613E74">
      <w:pPr>
        <w:pStyle w:val="Heading1"/>
      </w:pPr>
      <w:r>
        <w:t>Let to buy:</w:t>
      </w:r>
    </w:p>
    <w:p w14:paraId="7732C028" w14:textId="77777777" w:rsidR="00613E74" w:rsidRPr="00613E74" w:rsidRDefault="00613E74" w:rsidP="00613E74"/>
    <w:p w14:paraId="1BF8D676" w14:textId="77777777" w:rsidR="00613E74" w:rsidRDefault="00613E74" w:rsidP="00613E74">
      <w:pPr>
        <w:spacing w:after="0" w:line="240" w:lineRule="auto"/>
        <w:jc w:val="center"/>
      </w:pPr>
      <w:r>
        <w:t xml:space="preserve">Very similar to the above, but obviously, as the client is potentially going to </w:t>
      </w:r>
    </w:p>
    <w:p w14:paraId="4F5B12A3" w14:textId="77777777" w:rsidR="00613E74" w:rsidRDefault="00613E74" w:rsidP="00613E74">
      <w:pPr>
        <w:spacing w:after="0" w:line="240" w:lineRule="auto"/>
        <w:jc w:val="center"/>
      </w:pPr>
      <w:r>
        <w:t>“</w:t>
      </w:r>
      <w:r w:rsidRPr="00613E74">
        <w:rPr>
          <w:i/>
          <w:iCs/>
        </w:rPr>
        <w:t>rent out main residence”</w:t>
      </w:r>
      <w:r>
        <w:t xml:space="preserve"> to facilitate </w:t>
      </w:r>
      <w:r>
        <w:t>the</w:t>
      </w:r>
      <w:r>
        <w:t xml:space="preserve"> move, it needs to be verified </w:t>
      </w:r>
    </w:p>
    <w:p w14:paraId="5E259524" w14:textId="5B79049B" w:rsidR="00613E74" w:rsidRDefault="00613E74" w:rsidP="00613E74">
      <w:pPr>
        <w:spacing w:after="0" w:line="240" w:lineRule="auto"/>
        <w:jc w:val="center"/>
      </w:pPr>
      <w:r>
        <w:t xml:space="preserve">what </w:t>
      </w:r>
      <w:r>
        <w:t>are they are</w:t>
      </w:r>
      <w:r>
        <w:t xml:space="preserve"> actually going to do……</w:t>
      </w:r>
      <w:r>
        <w:t>?</w:t>
      </w:r>
    </w:p>
    <w:p w14:paraId="62D765C2" w14:textId="77777777" w:rsidR="00613E74" w:rsidRDefault="00613E74" w:rsidP="00613E74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222"/>
        <w:gridCol w:w="941"/>
      </w:tblGrid>
      <w:tr w:rsidR="00613E74" w:rsidRPr="00613E74" w14:paraId="58C04D7E" w14:textId="77777777" w:rsidTr="00613E74">
        <w:tc>
          <w:tcPr>
            <w:tcW w:w="8222" w:type="dxa"/>
            <w:vAlign w:val="center"/>
          </w:tcPr>
          <w:p w14:paraId="336E8088" w14:textId="660ECB7F" w:rsidR="00613E74" w:rsidRPr="00613E74" w:rsidRDefault="00613E74" w:rsidP="00613E74">
            <w:pPr>
              <w:rPr>
                <w:rFonts w:eastAsia="Times New Roman"/>
              </w:rPr>
            </w:pPr>
            <w:r>
              <w:rPr>
                <w:b/>
                <w:bCs/>
              </w:rPr>
              <w:t>Advice process:</w:t>
            </w:r>
          </w:p>
        </w:tc>
        <w:tc>
          <w:tcPr>
            <w:tcW w:w="941" w:type="dxa"/>
            <w:vAlign w:val="center"/>
          </w:tcPr>
          <w:p w14:paraId="3145AB10" w14:textId="60A1C3AA" w:rsidR="00613E74" w:rsidRPr="00613E74" w:rsidRDefault="00613E74" w:rsidP="00613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TICK WHEN DONE</w:t>
            </w:r>
          </w:p>
        </w:tc>
      </w:tr>
      <w:tr w:rsidR="00613E74" w:rsidRPr="00613E74" w14:paraId="6B2FF270" w14:textId="7DB9D066" w:rsidTr="00613E74">
        <w:tc>
          <w:tcPr>
            <w:tcW w:w="8222" w:type="dxa"/>
            <w:vAlign w:val="center"/>
          </w:tcPr>
          <w:p w14:paraId="21DE60B0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Has client </w:t>
            </w:r>
            <w:r w:rsidRPr="00613E74">
              <w:rPr>
                <w:rFonts w:eastAsia="Times New Roman"/>
                <w:b/>
                <w:bCs/>
              </w:rPr>
              <w:t>considered all options</w:t>
            </w:r>
            <w:r w:rsidRPr="00613E74">
              <w:rPr>
                <w:rFonts w:eastAsia="Times New Roman"/>
              </w:rPr>
              <w:t>, why does he not want to “sell first”? have they tried?</w:t>
            </w:r>
          </w:p>
        </w:tc>
        <w:tc>
          <w:tcPr>
            <w:tcW w:w="941" w:type="dxa"/>
            <w:vAlign w:val="center"/>
          </w:tcPr>
          <w:p w14:paraId="5C7CD5BC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79B28C98" w14:textId="3C2070BA" w:rsidTr="00613E74">
        <w:tc>
          <w:tcPr>
            <w:tcW w:w="8222" w:type="dxa"/>
            <w:vAlign w:val="center"/>
          </w:tcPr>
          <w:p w14:paraId="29749CDD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If client is desperate to buy a property that he has found, does he understand the risks?</w:t>
            </w:r>
          </w:p>
        </w:tc>
        <w:tc>
          <w:tcPr>
            <w:tcW w:w="941" w:type="dxa"/>
            <w:vAlign w:val="center"/>
          </w:tcPr>
          <w:p w14:paraId="43916AD5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17C52855" w14:textId="3CBC505C" w:rsidTr="00613E74">
        <w:tc>
          <w:tcPr>
            <w:tcW w:w="8222" w:type="dxa"/>
            <w:vAlign w:val="center"/>
          </w:tcPr>
          <w:p w14:paraId="51C899E8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Check if they have every rented out a property before, even if a long time ago, this could affect CBTL status</w:t>
            </w:r>
          </w:p>
        </w:tc>
        <w:tc>
          <w:tcPr>
            <w:tcW w:w="941" w:type="dxa"/>
            <w:vAlign w:val="center"/>
          </w:tcPr>
          <w:p w14:paraId="1F63B13D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4DED02F5" w14:textId="4E934681" w:rsidTr="00613E74">
        <w:tc>
          <w:tcPr>
            <w:tcW w:w="8222" w:type="dxa"/>
            <w:vAlign w:val="center"/>
          </w:tcPr>
          <w:p w14:paraId="01A91090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Any previous issues with mortgages. </w:t>
            </w:r>
          </w:p>
        </w:tc>
        <w:tc>
          <w:tcPr>
            <w:tcW w:w="941" w:type="dxa"/>
            <w:vAlign w:val="center"/>
          </w:tcPr>
          <w:p w14:paraId="0304986F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00CB6A57" w14:textId="62589E6F" w:rsidTr="00613E74">
        <w:tc>
          <w:tcPr>
            <w:tcW w:w="8222" w:type="dxa"/>
            <w:vAlign w:val="center"/>
          </w:tcPr>
          <w:p w14:paraId="18975603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Does the client have, or has investigations been made, as to the rental market in the specific area – average rents, yields etc</w:t>
            </w:r>
          </w:p>
        </w:tc>
        <w:tc>
          <w:tcPr>
            <w:tcW w:w="941" w:type="dxa"/>
            <w:vAlign w:val="center"/>
          </w:tcPr>
          <w:p w14:paraId="7CC2E66F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2722694E" w14:textId="5C0F268F" w:rsidTr="00613E74">
        <w:tc>
          <w:tcPr>
            <w:tcW w:w="8222" w:type="dxa"/>
            <w:vAlign w:val="center"/>
          </w:tcPr>
          <w:p w14:paraId="16BB3664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Is the expected rental realistic.</w:t>
            </w:r>
          </w:p>
        </w:tc>
        <w:tc>
          <w:tcPr>
            <w:tcW w:w="941" w:type="dxa"/>
            <w:vAlign w:val="center"/>
          </w:tcPr>
          <w:p w14:paraId="4C472E11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0E91C3A4" w14:textId="61BF0E27" w:rsidTr="00613E74">
        <w:tc>
          <w:tcPr>
            <w:tcW w:w="8222" w:type="dxa"/>
            <w:vAlign w:val="center"/>
          </w:tcPr>
          <w:p w14:paraId="6E2EA58B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Credit reference report to be obtained on the client or provided by the client.</w:t>
            </w:r>
          </w:p>
        </w:tc>
        <w:tc>
          <w:tcPr>
            <w:tcW w:w="941" w:type="dxa"/>
            <w:vAlign w:val="center"/>
          </w:tcPr>
          <w:p w14:paraId="798ECF0C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0C3BFD5D" w14:textId="76A9FA3D" w:rsidTr="00613E74">
        <w:tc>
          <w:tcPr>
            <w:tcW w:w="8222" w:type="dxa"/>
            <w:vAlign w:val="center"/>
          </w:tcPr>
          <w:p w14:paraId="090B294C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If client is a company director, check companies house, and ensure that everything look correct. Check accounts / companies house returns etc </w:t>
            </w:r>
          </w:p>
        </w:tc>
        <w:tc>
          <w:tcPr>
            <w:tcW w:w="941" w:type="dxa"/>
            <w:vAlign w:val="center"/>
          </w:tcPr>
          <w:p w14:paraId="71F1F22A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0F20C04B" w14:textId="69E426C6" w:rsidTr="00613E74">
        <w:tc>
          <w:tcPr>
            <w:tcW w:w="8222" w:type="dxa"/>
            <w:vAlign w:val="center"/>
          </w:tcPr>
          <w:p w14:paraId="74738776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Is the property of the best type, 1,2,3,4 bed etc</w:t>
            </w:r>
          </w:p>
        </w:tc>
        <w:tc>
          <w:tcPr>
            <w:tcW w:w="941" w:type="dxa"/>
            <w:vAlign w:val="center"/>
          </w:tcPr>
          <w:p w14:paraId="70B05AF6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4E2E03AC" w14:textId="389E71D3" w:rsidTr="00613E74">
        <w:tc>
          <w:tcPr>
            <w:tcW w:w="8222" w:type="dxa"/>
            <w:vAlign w:val="center"/>
          </w:tcPr>
          <w:p w14:paraId="767DABA0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Is the client going to use a rental agency or manage it themselves? In the event they are to manage themselves, this could be a warning that it could be rented to family and not to usual type tenants, as this will keep prying eyes away. </w:t>
            </w:r>
          </w:p>
        </w:tc>
        <w:tc>
          <w:tcPr>
            <w:tcW w:w="941" w:type="dxa"/>
            <w:vAlign w:val="center"/>
          </w:tcPr>
          <w:p w14:paraId="31817934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4CEDA92B" w14:textId="4F1399A7" w:rsidTr="00613E74">
        <w:tc>
          <w:tcPr>
            <w:tcW w:w="8222" w:type="dxa"/>
            <w:vAlign w:val="center"/>
          </w:tcPr>
          <w:p w14:paraId="564FC2B6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Obtain an estimate from a reputable letting agent as to the expected rental</w:t>
            </w:r>
          </w:p>
        </w:tc>
        <w:tc>
          <w:tcPr>
            <w:tcW w:w="941" w:type="dxa"/>
            <w:vAlign w:val="center"/>
          </w:tcPr>
          <w:p w14:paraId="3DFA8CBC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3FAD470B" w14:textId="4FF5E5CF" w:rsidTr="00613E74">
        <w:tc>
          <w:tcPr>
            <w:tcW w:w="8222" w:type="dxa"/>
            <w:vAlign w:val="center"/>
          </w:tcPr>
          <w:p w14:paraId="547FA36C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Establish the client’s asset position, do they have emergency funds available to complete repairs on the property etc</w:t>
            </w:r>
          </w:p>
        </w:tc>
        <w:tc>
          <w:tcPr>
            <w:tcW w:w="941" w:type="dxa"/>
            <w:vAlign w:val="center"/>
          </w:tcPr>
          <w:p w14:paraId="277E040D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79EB5A9F" w14:textId="286E3600" w:rsidTr="00613E74">
        <w:tc>
          <w:tcPr>
            <w:tcW w:w="8222" w:type="dxa"/>
            <w:vAlign w:val="center"/>
          </w:tcPr>
          <w:p w14:paraId="758B3E8B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 xml:space="preserve">Plans for repayment of the mortgage if converting to interest only etc. </w:t>
            </w:r>
          </w:p>
        </w:tc>
        <w:tc>
          <w:tcPr>
            <w:tcW w:w="941" w:type="dxa"/>
            <w:vAlign w:val="center"/>
          </w:tcPr>
          <w:p w14:paraId="271A5839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  <w:tr w:rsidR="00613E74" w:rsidRPr="00613E74" w14:paraId="0DE14059" w14:textId="38B73B5B" w:rsidTr="00613E74">
        <w:tc>
          <w:tcPr>
            <w:tcW w:w="8222" w:type="dxa"/>
            <w:vAlign w:val="center"/>
          </w:tcPr>
          <w:p w14:paraId="550076FA" w14:textId="77777777" w:rsidR="00613E74" w:rsidRPr="00613E74" w:rsidRDefault="00613E74" w:rsidP="00613E74">
            <w:pPr>
              <w:rPr>
                <w:rFonts w:eastAsia="Times New Roman"/>
              </w:rPr>
            </w:pPr>
            <w:r w:rsidRPr="00613E74">
              <w:rPr>
                <w:rFonts w:eastAsia="Times New Roman"/>
              </w:rPr>
              <w:t>Formal client declaration on file that he is going to rent it out under a normal tenancy and not to family</w:t>
            </w:r>
          </w:p>
        </w:tc>
        <w:tc>
          <w:tcPr>
            <w:tcW w:w="941" w:type="dxa"/>
            <w:vAlign w:val="center"/>
          </w:tcPr>
          <w:p w14:paraId="686CD1D2" w14:textId="77777777" w:rsidR="00613E74" w:rsidRPr="00613E74" w:rsidRDefault="00613E74" w:rsidP="00613E74">
            <w:pPr>
              <w:rPr>
                <w:rFonts w:eastAsia="Times New Roman"/>
              </w:rPr>
            </w:pPr>
          </w:p>
        </w:tc>
      </w:tr>
    </w:tbl>
    <w:p w14:paraId="345DF510" w14:textId="58AC9341" w:rsidR="00485910" w:rsidRPr="00613E74" w:rsidRDefault="00485910" w:rsidP="00613E74"/>
    <w:sectPr w:rsidR="00485910" w:rsidRPr="00613E74" w:rsidSect="00613E7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F63"/>
    <w:multiLevelType w:val="hybridMultilevel"/>
    <w:tmpl w:val="D5860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3642"/>
    <w:multiLevelType w:val="hybridMultilevel"/>
    <w:tmpl w:val="7362F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10"/>
    <w:rsid w:val="00485910"/>
    <w:rsid w:val="00613E74"/>
    <w:rsid w:val="00AD6866"/>
    <w:rsid w:val="00C81052"/>
    <w:rsid w:val="00E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8E66"/>
  <w15:chartTrackingRefBased/>
  <w15:docId w15:val="{A81103B0-BB33-4045-AB2D-CBADD6E1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6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74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613E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1B7FDA6419C4D8A425DFBB972C102" ma:contentTypeVersion="13" ma:contentTypeDescription="Create a new document." ma:contentTypeScope="" ma:versionID="637130044535218ed524d720b0150124">
  <xsd:schema xmlns:xsd="http://www.w3.org/2001/XMLSchema" xmlns:xs="http://www.w3.org/2001/XMLSchema" xmlns:p="http://schemas.microsoft.com/office/2006/metadata/properties" xmlns:ns3="b9676d19-6b1c-472e-8511-9540ba04f295" xmlns:ns4="930fd855-7eb2-4475-83b0-124b646f164a" targetNamespace="http://schemas.microsoft.com/office/2006/metadata/properties" ma:root="true" ma:fieldsID="07cc48d10e9ce2d9188cfecf694b10fe" ns3:_="" ns4:_="">
    <xsd:import namespace="b9676d19-6b1c-472e-8511-9540ba04f295"/>
    <xsd:import namespace="930fd855-7eb2-4475-83b0-124b646f1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6d19-6b1c-472e-8511-9540ba04f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fd855-7eb2-4475-83b0-124b646f1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1D8C1-8AAD-47D0-B4B5-A7FCAF90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6d19-6b1c-472e-8511-9540ba04f295"/>
    <ds:schemaRef ds:uri="930fd855-7eb2-4475-83b0-124b646f1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EB5A8-ED85-491A-81F2-5B4E1557E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154E8-7930-4242-8FE4-546A8BD69A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Palmer</dc:creator>
  <cp:keywords/>
  <dc:description/>
  <cp:lastModifiedBy>Charlie Palmer</cp:lastModifiedBy>
  <cp:revision>1</cp:revision>
  <cp:lastPrinted>2020-06-22T15:00:00Z</cp:lastPrinted>
  <dcterms:created xsi:type="dcterms:W3CDTF">2020-06-22T14:45:00Z</dcterms:created>
  <dcterms:modified xsi:type="dcterms:W3CDTF">2020-06-23T11:33:00Z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0x0101004101B7FDA6419C4D8A425DFBB972C102</vt:lpwstr>
  </property>
</Properties>
</file>